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57150</wp:posOffset>
            </wp:positionV>
            <wp:extent cx="610255" cy="728663"/>
            <wp:effectExtent b="0" l="0" r="0" t="0"/>
            <wp:wrapSquare wrapText="bothSides" distB="57150" distT="57150" distL="57150" distR="5715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10255" cy="728663"/>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5334000</wp:posOffset>
            </wp:positionH>
            <wp:positionV relativeFrom="paragraph">
              <wp:posOffset>57150</wp:posOffset>
            </wp:positionV>
            <wp:extent cx="610255" cy="728663"/>
            <wp:effectExtent b="0" l="0" r="0" t="0"/>
            <wp:wrapSquare wrapText="bothSides" distB="57150" distT="57150" distL="57150" distR="5715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10255" cy="728663"/>
                    </a:xfrm>
                    <a:prstGeom prst="rect"/>
                    <a:ln/>
                  </pic:spPr>
                </pic:pic>
              </a:graphicData>
            </a:graphic>
          </wp:anchor>
        </w:drawing>
      </w:r>
    </w:p>
    <w:tbl>
      <w:tblPr>
        <w:tblStyle w:val="Table1"/>
        <w:tblW w:w="10215.0" w:type="dxa"/>
        <w:jc w:val="left"/>
        <w:tblInd w:w="-245.0" w:type="dxa"/>
        <w:tblLayout w:type="fixed"/>
        <w:tblLook w:val="0600"/>
      </w:tblPr>
      <w:tblGrid>
        <w:gridCol w:w="1725"/>
        <w:gridCol w:w="8490"/>
        <w:tblGridChange w:id="0">
          <w:tblGrid>
            <w:gridCol w:w="1725"/>
            <w:gridCol w:w="8490"/>
          </w:tblGrid>
        </w:tblGridChange>
      </w:tblGrid>
      <w:tr>
        <w:trPr>
          <w:cantSplit w:val="0"/>
          <w:trHeight w:val="42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tl w:val="0"/>
              </w:rPr>
              <w:t xml:space="preserve">Countesthorpe Triple 2022-2023</w:t>
            </w:r>
          </w:p>
        </w:tc>
      </w:tr>
      <w:tr>
        <w:trPr>
          <w:cantSplit w:val="0"/>
          <w:trHeight w:val="42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4">
            <w:pPr>
              <w:spacing w:line="240" w:lineRule="auto"/>
              <w:jc w:val="center"/>
              <w:rPr>
                <w:sz w:val="28"/>
                <w:szCs w:val="28"/>
              </w:rPr>
            </w:pPr>
            <w:bookmarkStart w:colFirst="0" w:colLast="0" w:name="_gjdgxs" w:id="0"/>
            <w:bookmarkEnd w:id="0"/>
            <w:r w:rsidDel="00000000" w:rsidR="00000000" w:rsidRPr="00000000">
              <w:rPr>
                <w:sz w:val="28"/>
                <w:szCs w:val="28"/>
                <w:rtl w:val="0"/>
              </w:rPr>
              <w:t xml:space="preserve">Portsmouth - Sunday 13</w:t>
            </w:r>
            <w:r w:rsidDel="00000000" w:rsidR="00000000" w:rsidRPr="00000000">
              <w:rPr>
                <w:sz w:val="28"/>
                <w:szCs w:val="28"/>
                <w:vertAlign w:val="superscript"/>
                <w:rtl w:val="0"/>
              </w:rPr>
              <w:t xml:space="preserve">th</w:t>
            </w:r>
            <w:r w:rsidDel="00000000" w:rsidR="00000000" w:rsidRPr="00000000">
              <w:rPr>
                <w:sz w:val="28"/>
                <w:szCs w:val="28"/>
                <w:rtl w:val="0"/>
              </w:rPr>
              <w:t xml:space="preserve"> November 2022</w:t>
            </w:r>
          </w:p>
          <w:p w:rsidR="00000000" w:rsidDel="00000000" w:rsidP="00000000" w:rsidRDefault="00000000" w:rsidRPr="00000000" w14:paraId="00000005">
            <w:pPr>
              <w:spacing w:line="240" w:lineRule="auto"/>
              <w:jc w:val="center"/>
              <w:rPr>
                <w:sz w:val="28"/>
                <w:szCs w:val="28"/>
              </w:rPr>
            </w:pPr>
            <w:r w:rsidDel="00000000" w:rsidR="00000000" w:rsidRPr="00000000">
              <w:rPr>
                <w:sz w:val="28"/>
                <w:szCs w:val="28"/>
                <w:rtl w:val="0"/>
              </w:rPr>
              <w:t xml:space="preserve">Worcester - Sunday 11</w:t>
            </w:r>
            <w:r w:rsidDel="00000000" w:rsidR="00000000" w:rsidRPr="00000000">
              <w:rPr>
                <w:sz w:val="28"/>
                <w:szCs w:val="28"/>
                <w:vertAlign w:val="superscript"/>
                <w:rtl w:val="0"/>
              </w:rPr>
              <w:t xml:space="preserve">th</w:t>
            </w:r>
            <w:r w:rsidDel="00000000" w:rsidR="00000000" w:rsidRPr="00000000">
              <w:rPr>
                <w:sz w:val="28"/>
                <w:szCs w:val="28"/>
                <w:rtl w:val="0"/>
              </w:rPr>
              <w:t xml:space="preserve"> December 2022</w:t>
            </w:r>
          </w:p>
          <w:p w:rsidR="00000000" w:rsidDel="00000000" w:rsidP="00000000" w:rsidRDefault="00000000" w:rsidRPr="00000000" w14:paraId="00000006">
            <w:pPr>
              <w:spacing w:line="240" w:lineRule="auto"/>
              <w:jc w:val="center"/>
              <w:rPr>
                <w:sz w:val="28"/>
                <w:szCs w:val="28"/>
              </w:rPr>
            </w:pPr>
            <w:r w:rsidDel="00000000" w:rsidR="00000000" w:rsidRPr="00000000">
              <w:rPr>
                <w:sz w:val="28"/>
                <w:szCs w:val="28"/>
                <w:rtl w:val="0"/>
              </w:rPr>
              <w:t xml:space="preserve">WA18m - Sunday 22</w:t>
            </w:r>
            <w:r w:rsidDel="00000000" w:rsidR="00000000" w:rsidRPr="00000000">
              <w:rPr>
                <w:sz w:val="28"/>
                <w:szCs w:val="28"/>
                <w:vertAlign w:val="superscript"/>
                <w:rtl w:val="0"/>
              </w:rPr>
              <w:t xml:space="preserve">nd</w:t>
            </w:r>
            <w:r w:rsidDel="00000000" w:rsidR="00000000" w:rsidRPr="00000000">
              <w:rPr>
                <w:sz w:val="28"/>
                <w:szCs w:val="28"/>
                <w:rtl w:val="0"/>
              </w:rPr>
              <w:t xml:space="preserve"> January 2023 – organised by LAOFAC</w:t>
            </w:r>
          </w:p>
        </w:tc>
      </w:tr>
      <w:tr>
        <w:trPr>
          <w:cantSplit w:val="0"/>
          <w:trHeight w:val="48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The Countesthorpe Triple will be shot over three rounds – The Foxes UK Record Status Portsmouth on 13</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 The Foxes UK Record Status Worcester on 11</w:t>
            </w:r>
            <w:r w:rsidDel="00000000" w:rsidR="00000000" w:rsidRPr="00000000">
              <w:rPr>
                <w:sz w:val="24"/>
                <w:szCs w:val="24"/>
                <w:vertAlign w:val="superscript"/>
                <w:rtl w:val="0"/>
              </w:rPr>
              <w:t xml:space="preserve">th</w:t>
            </w:r>
            <w:r w:rsidDel="00000000" w:rsidR="00000000" w:rsidRPr="00000000">
              <w:rPr>
                <w:sz w:val="24"/>
                <w:szCs w:val="24"/>
                <w:rtl w:val="0"/>
              </w:rPr>
              <w:t xml:space="preserve"> December 2022, and LAOFAC’s UK Record Status WA18m on Sunday 22</w:t>
            </w:r>
            <w:r w:rsidDel="00000000" w:rsidR="00000000" w:rsidRPr="00000000">
              <w:rPr>
                <w:sz w:val="24"/>
                <w:szCs w:val="24"/>
                <w:vertAlign w:val="superscript"/>
                <w:rtl w:val="0"/>
              </w:rPr>
              <w:t xml:space="preserve">nd</w:t>
            </w:r>
            <w:r w:rsidDel="00000000" w:rsidR="00000000" w:rsidRPr="00000000">
              <w:rPr>
                <w:sz w:val="24"/>
                <w:szCs w:val="24"/>
                <w:rtl w:val="0"/>
              </w:rPr>
              <w:t xml:space="preserve"> January 2023.</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A separate entry form is required for each round of the Countesthorpe Triple and the Countesthorpe Triple itself. Competitors are responsible for making sure that they enter each of the separate stages. Entries for the Countesthorpe Triple must be received by The Foxes on or before 13</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 </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Awards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Awards will be presented to Lady and Gentlemen archers in four categories (Barebow, Compound, Longbow and Recurve) depending on the number of entrants and at the discretion of The Foxes Archery Club.  </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Junior awards will also be given, depending on the number of entrants.</w:t>
            </w:r>
          </w:p>
          <w:p w:rsidR="00000000" w:rsidDel="00000000" w:rsidP="00000000" w:rsidRDefault="00000000" w:rsidRPr="00000000" w14:paraId="00000013">
            <w:pPr>
              <w:spacing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Handicap</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For the Handicap Adjusted Award for the Countesthorpe Triple only, the handicap used will be that used for awards for the Portsmouth competition held on 13</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  Winners of a place award in each category are not eligible for a handicap award.  </w:t>
            </w:r>
          </w:p>
          <w:p w:rsidR="00000000" w:rsidDel="00000000" w:rsidP="00000000" w:rsidRDefault="00000000" w:rsidRPr="00000000" w14:paraId="00000017">
            <w:pPr>
              <w:spacing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Junior Awards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For the Countesthorpe Triple awards only, the age group used for Junior awards will be the one used for each archer at the Portsmouth held on 13</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 (the age groups used for Junior awards for the Worcester and WA18m will be the relevant age group as defined by AGB and WA rules).</w:t>
            </w:r>
          </w:p>
          <w:p w:rsidR="00000000" w:rsidDel="00000000" w:rsidP="00000000" w:rsidRDefault="00000000" w:rsidRPr="00000000" w14:paraId="0000001B">
            <w:pPr>
              <w:spacing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Entry Fees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tabs>
                <w:tab w:val="left" w:pos="2268"/>
              </w:tabs>
              <w:spacing w:line="240" w:lineRule="auto"/>
              <w:jc w:val="both"/>
              <w:rPr>
                <w:sz w:val="24"/>
                <w:szCs w:val="24"/>
              </w:rPr>
            </w:pPr>
            <w:r w:rsidDel="00000000" w:rsidR="00000000" w:rsidRPr="00000000">
              <w:rPr>
                <w:sz w:val="24"/>
                <w:szCs w:val="24"/>
                <w:rtl w:val="0"/>
              </w:rPr>
              <w:t xml:space="preserve">Seniors and Juniors  £4</w:t>
            </w:r>
          </w:p>
          <w:p w:rsidR="00000000" w:rsidDel="00000000" w:rsidP="00000000" w:rsidRDefault="00000000" w:rsidRPr="00000000" w14:paraId="0000001F">
            <w:pPr>
              <w:tabs>
                <w:tab w:val="left" w:pos="2268"/>
              </w:tabs>
              <w:spacing w:line="240" w:lineRule="auto"/>
              <w:jc w:val="both"/>
              <w:rPr>
                <w:sz w:val="24"/>
                <w:szCs w:val="24"/>
              </w:rPr>
            </w:pPr>
            <w:r w:rsidDel="00000000" w:rsidR="00000000" w:rsidRPr="00000000">
              <w:rPr>
                <w:rtl w:val="0"/>
              </w:rPr>
            </w:r>
          </w:p>
          <w:p w:rsidR="00000000" w:rsidDel="00000000" w:rsidP="00000000" w:rsidRDefault="00000000" w:rsidRPr="00000000" w14:paraId="00000020">
            <w:pPr>
              <w:tabs>
                <w:tab w:val="left" w:pos="2268"/>
              </w:tabs>
              <w:spacing w:line="240" w:lineRule="auto"/>
              <w:jc w:val="both"/>
              <w:rPr>
                <w:sz w:val="24"/>
                <w:szCs w:val="24"/>
              </w:rPr>
            </w:pPr>
            <w:r w:rsidDel="00000000" w:rsidR="00000000" w:rsidRPr="00000000">
              <w:rPr>
                <w:rtl w:val="0"/>
              </w:rPr>
            </w:r>
          </w:p>
          <w:p w:rsidR="00000000" w:rsidDel="00000000" w:rsidP="00000000" w:rsidRDefault="00000000" w:rsidRPr="00000000" w14:paraId="00000021">
            <w:pPr>
              <w:tabs>
                <w:tab w:val="left" w:pos="2268"/>
              </w:tabs>
              <w:spacing w:line="240" w:lineRule="auto"/>
              <w:jc w:val="both"/>
              <w:rPr>
                <w:sz w:val="24"/>
                <w:szCs w:val="24"/>
              </w:rPr>
            </w:pPr>
            <w:r w:rsidDel="00000000" w:rsidR="00000000" w:rsidRPr="00000000">
              <w:rPr>
                <w:rtl w:val="0"/>
              </w:rPr>
            </w:r>
          </w:p>
          <w:p w:rsidR="00000000" w:rsidDel="00000000" w:rsidP="00000000" w:rsidRDefault="00000000" w:rsidRPr="00000000" w14:paraId="00000022">
            <w:pPr>
              <w:tabs>
                <w:tab w:val="left" w:pos="2268"/>
              </w:tabs>
              <w:spacing w:line="240" w:lineRule="auto"/>
              <w:jc w:val="both"/>
              <w:rPr>
                <w:sz w:val="24"/>
                <w:szCs w:val="24"/>
              </w:rPr>
            </w:pPr>
            <w:r w:rsidDel="00000000" w:rsidR="00000000" w:rsidRPr="00000000">
              <w:rPr>
                <w:rtl w:val="0"/>
              </w:rPr>
            </w:r>
          </w:p>
          <w:p w:rsidR="00000000" w:rsidDel="00000000" w:rsidP="00000000" w:rsidRDefault="00000000" w:rsidRPr="00000000" w14:paraId="00000023">
            <w:pPr>
              <w:tabs>
                <w:tab w:val="left" w:pos="2268"/>
              </w:tabs>
              <w:spacing w:line="240" w:lineRule="auto"/>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b w:val="1"/>
                <w:sz w:val="26"/>
                <w:szCs w:val="26"/>
              </w:rPr>
            </w:pPr>
            <w:r w:rsidDel="00000000" w:rsidR="00000000" w:rsidRPr="00000000">
              <w:rPr>
                <w:b w:val="1"/>
                <w:sz w:val="26"/>
                <w:szCs w:val="26"/>
                <w:rtl w:val="0"/>
              </w:rPr>
              <w:t xml:space="preserve">Entry Forms</w:t>
            </w:r>
          </w:p>
          <w:p w:rsidR="00000000" w:rsidDel="00000000" w:rsidP="00000000" w:rsidRDefault="00000000" w:rsidRPr="00000000" w14:paraId="00000025">
            <w:pPr>
              <w:spacing w:line="240" w:lineRule="auto"/>
              <w:rPr>
                <w:b w:val="1"/>
                <w:sz w:val="26"/>
                <w:szCs w:val="26"/>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Account Name</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Account No.</w:t>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Sort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Entry by email and BACS payment is preferred.</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The Foxes Archery Club</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62173049</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60-14-10</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(Please note these details have changed since our last tournament.)</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Alternatively, please complete a paper entry form and post a cheque (made payable to The Foxes Archery Club) to:</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Tournament Organiser, The Foxes Archery Club </w:t>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83 Parklands Drive</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Loughborough</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Leicestershire </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LE11 2SZ </w:t>
            </w:r>
          </w:p>
          <w:p w:rsidR="00000000" w:rsidDel="00000000" w:rsidP="00000000" w:rsidRDefault="00000000" w:rsidRPr="00000000" w14:paraId="00000036">
            <w:pPr>
              <w:spacing w:line="240" w:lineRule="auto"/>
              <w:rPr>
                <w:sz w:val="24"/>
                <w:szCs w:val="24"/>
              </w:rPr>
            </w:pPr>
            <w:hyperlink r:id="rId7">
              <w:r w:rsidDel="00000000" w:rsidR="00000000" w:rsidRPr="00000000">
                <w:rPr>
                  <w:color w:val="1155cc"/>
                  <w:sz w:val="24"/>
                  <w:szCs w:val="24"/>
                  <w:u w:val="single"/>
                  <w:rtl w:val="0"/>
                </w:rPr>
                <w:t xml:space="preserve">tournaments.thefoxes@gmail.com</w:t>
              </w:r>
            </w:hyperlink>
            <w:r w:rsidDel="00000000" w:rsidR="00000000" w:rsidRPr="00000000">
              <w:rPr>
                <w:sz w:val="24"/>
                <w:szCs w:val="24"/>
                <w:rtl w:val="0"/>
              </w:rPr>
              <w:t xml:space="preserve"> </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Entries will be confirmed once payment is received.</w:t>
            </w:r>
          </w:p>
          <w:p w:rsidR="00000000" w:rsidDel="00000000" w:rsidP="00000000" w:rsidRDefault="00000000" w:rsidRPr="00000000" w14:paraId="00000039">
            <w:pPr>
              <w:spacing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jc w:val="both"/>
              <w:rPr>
                <w:b w:val="1"/>
                <w:sz w:val="24"/>
                <w:szCs w:val="24"/>
              </w:rPr>
            </w:pPr>
            <w:r w:rsidDel="00000000" w:rsidR="00000000" w:rsidRPr="00000000">
              <w:rPr>
                <w:b w:val="1"/>
                <w:sz w:val="24"/>
                <w:szCs w:val="24"/>
                <w:rtl w:val="0"/>
              </w:rPr>
              <w:t xml:space="preserve">Closing Date</w:t>
            </w:r>
          </w:p>
          <w:p w:rsidR="00000000" w:rsidDel="00000000" w:rsidP="00000000" w:rsidRDefault="00000000" w:rsidRPr="00000000" w14:paraId="0000003B">
            <w:pPr>
              <w:spacing w:line="240" w:lineRule="auto"/>
              <w:jc w:val="both"/>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Sunday 13</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 prior to competing in the Foxes Portsmouth.</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No refunds will be given after the closing date.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jc w:val="both"/>
              <w:rPr>
                <w:b w:val="1"/>
                <w:sz w:val="24"/>
                <w:szCs w:val="24"/>
              </w:rPr>
            </w:pPr>
            <w:r w:rsidDel="00000000" w:rsidR="00000000" w:rsidRPr="00000000">
              <w:rPr>
                <w:b w:val="1"/>
                <w:sz w:val="24"/>
                <w:szCs w:val="24"/>
                <w:rtl w:val="0"/>
              </w:rPr>
              <w:t xml:space="preserve">Data Protection</w:t>
            </w:r>
          </w:p>
          <w:p w:rsidR="00000000" w:rsidDel="00000000" w:rsidP="00000000" w:rsidRDefault="00000000" w:rsidRPr="00000000" w14:paraId="0000003F">
            <w:pPr>
              <w:spacing w:line="240" w:lineRule="auto"/>
              <w:jc w:val="both"/>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When you enter this competition, you are agreeing that information will be collected and might be shared with tournament organisers, scoring systems and other competitors. For example target lists and results may be published containing some of the following information: First Name, Surname, Gender, Bow Style, Date of Birth/Age category, Email, Home Address, contact Phone Number, Club, AGB membership number, County, Region, Round (unless defined by age), Disabled (Y/N), Disability info.</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Contact information may be used by The Foxes to send you information about future events organised by the club.</w:t>
            </w:r>
          </w:p>
          <w:p w:rsidR="00000000" w:rsidDel="00000000" w:rsidP="00000000" w:rsidRDefault="00000000" w:rsidRPr="00000000" w14:paraId="00000042">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043">
      <w:pPr>
        <w:spacing w:line="240" w:lineRule="auto"/>
        <w:rPr>
          <w:sz w:val="24"/>
          <w:szCs w:val="24"/>
        </w:rPr>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rtl w:val="0"/>
        </w:rPr>
      </w:r>
    </w:p>
    <w:tbl>
      <w:tblPr>
        <w:tblStyle w:val="Table2"/>
        <w:tblW w:w="14325.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0"/>
        <w:gridCol w:w="2040"/>
        <w:gridCol w:w="1440"/>
        <w:gridCol w:w="1470"/>
        <w:gridCol w:w="780"/>
        <w:gridCol w:w="1185"/>
        <w:gridCol w:w="2940"/>
        <w:tblGridChange w:id="0">
          <w:tblGrid>
            <w:gridCol w:w="4470"/>
            <w:gridCol w:w="2040"/>
            <w:gridCol w:w="1440"/>
            <w:gridCol w:w="1470"/>
            <w:gridCol w:w="780"/>
            <w:gridCol w:w="1185"/>
            <w:gridCol w:w="2940"/>
          </w:tblGrid>
        </w:tblGridChange>
      </w:tblGrid>
      <w:tr>
        <w:trPr>
          <w:cantSplit w:val="0"/>
          <w:trHeight w:val="692.9296875" w:hRule="atLeast"/>
          <w:tblHeader w:val="0"/>
        </w:trPr>
        <w:tc>
          <w:tcPr>
            <w:gridSpan w:val="7"/>
            <w:vAlign w:val="top"/>
          </w:tcPr>
          <w:p w:rsidR="00000000" w:rsidDel="00000000" w:rsidP="00000000" w:rsidRDefault="00000000" w:rsidRPr="00000000" w14:paraId="0000004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46">
            <w:pPr>
              <w:spacing w:line="240" w:lineRule="auto"/>
              <w:jc w:val="center"/>
              <w:rPr>
                <w:b w:val="1"/>
                <w:sz w:val="24"/>
                <w:szCs w:val="24"/>
              </w:rPr>
            </w:pPr>
            <w:r w:rsidDel="00000000" w:rsidR="00000000" w:rsidRPr="00000000">
              <w:rPr>
                <w:b w:val="1"/>
                <w:sz w:val="24"/>
                <w:szCs w:val="24"/>
                <w:rtl w:val="0"/>
              </w:rPr>
              <w:t xml:space="preserve">COUNTESTHORPE TRIPLE 2022 -  2023</w:t>
            </w:r>
          </w:p>
          <w:p w:rsidR="00000000" w:rsidDel="00000000" w:rsidP="00000000" w:rsidRDefault="00000000" w:rsidRPr="00000000" w14:paraId="00000047">
            <w:pPr>
              <w:spacing w:line="240" w:lineRule="auto"/>
              <w:jc w:val="center"/>
              <w:rPr>
                <w:b w:val="1"/>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Full name</w:t>
            </w:r>
          </w:p>
        </w:tc>
        <w:tc>
          <w:tcPr>
            <w:vAlign w:val="top"/>
          </w:tcPr>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Club</w:t>
            </w:r>
          </w:p>
        </w:tc>
        <w:tc>
          <w:tcPr>
            <w:vAlign w:val="top"/>
          </w:tcPr>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AGB No.</w:t>
            </w:r>
          </w:p>
        </w:tc>
        <w:tc>
          <w:tcPr>
            <w:vAlign w:val="top"/>
          </w:tcPr>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Bow style</w:t>
            </w:r>
          </w:p>
        </w:tc>
        <w:tc>
          <w:tcPr>
            <w:vAlign w:val="top"/>
          </w:tcPr>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H/C</w:t>
            </w:r>
          </w:p>
        </w:tc>
        <w:tc>
          <w:tcPr>
            <w:vAlign w:val="top"/>
          </w:tcPr>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Jnr DoB</w:t>
            </w:r>
          </w:p>
        </w:tc>
        <w:tc>
          <w:tcPr>
            <w:vAlign w:val="top"/>
          </w:tcPr>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Fee</w:t>
            </w:r>
          </w:p>
        </w:tc>
      </w:tr>
      <w:tr>
        <w:trPr>
          <w:cantSplit w:val="0"/>
          <w:trHeight w:val="705.9375" w:hRule="atLeast"/>
          <w:tblHeader w:val="0"/>
        </w:trPr>
        <w:tc>
          <w:tcPr>
            <w:vAlign w:val="top"/>
          </w:tcPr>
          <w:p w:rsidR="00000000" w:rsidDel="00000000" w:rsidP="00000000" w:rsidRDefault="00000000" w:rsidRPr="00000000" w14:paraId="0000005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6">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7">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9">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A">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B">
            <w:pPr>
              <w:spacing w:line="240" w:lineRule="auto"/>
              <w:rPr>
                <w:sz w:val="24"/>
                <w:szCs w:val="24"/>
              </w:rPr>
            </w:pPr>
            <w:r w:rsidDel="00000000" w:rsidR="00000000" w:rsidRPr="00000000">
              <w:rPr>
                <w:rtl w:val="0"/>
              </w:rPr>
            </w:r>
          </w:p>
        </w:tc>
      </w:tr>
      <w:tr>
        <w:trPr>
          <w:cantSplit w:val="0"/>
          <w:trHeight w:val="705.9375" w:hRule="atLeast"/>
          <w:tblHeader w:val="0"/>
        </w:trPr>
        <w:tc>
          <w:tcPr>
            <w:vAlign w:val="top"/>
          </w:tcPr>
          <w:p w:rsidR="00000000" w:rsidDel="00000000" w:rsidP="00000000" w:rsidRDefault="00000000" w:rsidRPr="00000000" w14:paraId="0000005C">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D">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E">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F">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0">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1">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2">
            <w:pPr>
              <w:spacing w:line="240" w:lineRule="auto"/>
              <w:rPr>
                <w:sz w:val="24"/>
                <w:szCs w:val="24"/>
              </w:rPr>
            </w:pPr>
            <w:r w:rsidDel="00000000" w:rsidR="00000000" w:rsidRPr="00000000">
              <w:rPr>
                <w:rtl w:val="0"/>
              </w:rPr>
            </w:r>
          </w:p>
        </w:tc>
      </w:tr>
      <w:tr>
        <w:trPr>
          <w:cantSplit w:val="0"/>
          <w:trHeight w:val="705.9375" w:hRule="atLeast"/>
          <w:tblHeader w:val="0"/>
        </w:trPr>
        <w:tc>
          <w:tcPr>
            <w:vAlign w:val="top"/>
          </w:tcPr>
          <w:p w:rsidR="00000000" w:rsidDel="00000000" w:rsidP="00000000" w:rsidRDefault="00000000" w:rsidRPr="00000000" w14:paraId="00000063">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4">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6">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7">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9">
            <w:pPr>
              <w:spacing w:line="240" w:lineRule="auto"/>
              <w:rPr>
                <w:sz w:val="24"/>
                <w:szCs w:val="24"/>
              </w:rPr>
            </w:pPr>
            <w:r w:rsidDel="00000000" w:rsidR="00000000" w:rsidRPr="00000000">
              <w:rPr>
                <w:rtl w:val="0"/>
              </w:rPr>
            </w:r>
          </w:p>
        </w:tc>
      </w:tr>
      <w:tr>
        <w:trPr>
          <w:cantSplit w:val="0"/>
          <w:trHeight w:val="705.9375" w:hRule="atLeast"/>
          <w:tblHeader w:val="0"/>
        </w:trPr>
        <w:tc>
          <w:tcPr>
            <w:vAlign w:val="top"/>
          </w:tcPr>
          <w:p w:rsidR="00000000" w:rsidDel="00000000" w:rsidP="00000000" w:rsidRDefault="00000000" w:rsidRPr="00000000" w14:paraId="0000006A">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B">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C">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D">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E">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F">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0">
            <w:pPr>
              <w:spacing w:line="240" w:lineRule="auto"/>
              <w:rPr>
                <w:sz w:val="24"/>
                <w:szCs w:val="24"/>
              </w:rPr>
            </w:pPr>
            <w:r w:rsidDel="00000000" w:rsidR="00000000" w:rsidRPr="00000000">
              <w:rPr>
                <w:rtl w:val="0"/>
              </w:rPr>
            </w:r>
          </w:p>
        </w:tc>
      </w:tr>
      <w:tr>
        <w:trPr>
          <w:cantSplit w:val="0"/>
          <w:trHeight w:val="705.9375" w:hRule="atLeast"/>
          <w:tblHeader w:val="0"/>
        </w:trPr>
        <w:tc>
          <w:tcPr>
            <w:vAlign w:val="top"/>
          </w:tcPr>
          <w:p w:rsidR="00000000" w:rsidDel="00000000" w:rsidP="00000000" w:rsidRDefault="00000000" w:rsidRPr="00000000" w14:paraId="00000071">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2">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3">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4">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6">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7">
            <w:pPr>
              <w:spacing w:line="240" w:lineRule="auto"/>
              <w:rPr>
                <w:sz w:val="24"/>
                <w:szCs w:val="24"/>
              </w:rPr>
            </w:pPr>
            <w:r w:rsidDel="00000000" w:rsidR="00000000" w:rsidRPr="00000000">
              <w:rPr>
                <w:rtl w:val="0"/>
              </w:rPr>
            </w:r>
          </w:p>
        </w:tc>
      </w:tr>
      <w:tr>
        <w:trPr>
          <w:cantSplit w:val="0"/>
          <w:trHeight w:val="645" w:hRule="atLeast"/>
          <w:tblHeader w:val="0"/>
        </w:trPr>
        <w:tc>
          <w:tcPr>
            <w:vAlign w:val="top"/>
          </w:tcPr>
          <w:p w:rsidR="00000000" w:rsidDel="00000000" w:rsidP="00000000" w:rsidRDefault="00000000" w:rsidRPr="00000000" w14:paraId="0000007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9">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A">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B">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C">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D">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E">
            <w:pPr>
              <w:spacing w:line="240" w:lineRule="auto"/>
              <w:rPr>
                <w:sz w:val="24"/>
                <w:szCs w:val="24"/>
              </w:rPr>
            </w:pPr>
            <w:r w:rsidDel="00000000" w:rsidR="00000000" w:rsidRPr="00000000">
              <w:rPr>
                <w:rtl w:val="0"/>
              </w:rPr>
            </w:r>
          </w:p>
        </w:tc>
      </w:tr>
      <w:tr>
        <w:trPr>
          <w:cantSplit w:val="0"/>
          <w:trHeight w:val="630" w:hRule="atLeast"/>
          <w:tblHeader w:val="0"/>
        </w:trPr>
        <w:tc>
          <w:tcPr>
            <w:vAlign w:val="top"/>
          </w:tcPr>
          <w:p w:rsidR="00000000" w:rsidDel="00000000" w:rsidP="00000000" w:rsidRDefault="00000000" w:rsidRPr="00000000" w14:paraId="0000007F">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0">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1">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2">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3">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4">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5">
            <w:pPr>
              <w:spacing w:line="240" w:lineRule="auto"/>
              <w:rPr>
                <w:sz w:val="24"/>
                <w:szCs w:val="24"/>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86">
            <w:pPr>
              <w:spacing w:line="240" w:lineRule="auto"/>
              <w:jc w:val="center"/>
              <w:rPr>
                <w:b w:val="1"/>
                <w:sz w:val="24"/>
                <w:szCs w:val="24"/>
              </w:rPr>
            </w:pPr>
            <w:r w:rsidDel="00000000" w:rsidR="00000000" w:rsidRPr="00000000">
              <w:rPr>
                <w:b w:val="1"/>
                <w:sz w:val="24"/>
                <w:szCs w:val="24"/>
                <w:rtl w:val="0"/>
              </w:rPr>
              <w:t xml:space="preserve">Contact details</w:t>
            </w:r>
          </w:p>
        </w:tc>
      </w:tr>
      <w:tr>
        <w:trPr>
          <w:cantSplit w:val="0"/>
          <w:tblHeader w:val="0"/>
        </w:trPr>
        <w:tc>
          <w:tcPr>
            <w:gridSpan w:val="7"/>
            <w:vAlign w:val="top"/>
          </w:tcPr>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08E">
            <w:pPr>
              <w:spacing w:line="240" w:lineRule="auto"/>
              <w:rPr>
                <w:sz w:val="24"/>
                <w:szCs w:val="24"/>
              </w:rPr>
            </w:pPr>
            <w:r w:rsidDel="00000000" w:rsidR="00000000" w:rsidRPr="00000000">
              <w:rPr>
                <w:rtl w:val="0"/>
              </w:rPr>
            </w:r>
          </w:p>
        </w:tc>
      </w:tr>
      <w:tr>
        <w:trPr>
          <w:cantSplit w:val="0"/>
          <w:trHeight w:val="491.953125" w:hRule="atLeast"/>
          <w:tblHeader w:val="0"/>
        </w:trPr>
        <w:tc>
          <w:tcPr>
            <w:gridSpan w:val="7"/>
            <w:vAlign w:val="top"/>
          </w:tcPr>
          <w:p w:rsidR="00000000" w:rsidDel="00000000" w:rsidP="00000000" w:rsidRDefault="00000000" w:rsidRPr="00000000" w14:paraId="00000095">
            <w:pPr>
              <w:spacing w:line="240" w:lineRule="auto"/>
              <w:rPr>
                <w:sz w:val="24"/>
                <w:szCs w:val="24"/>
              </w:rPr>
            </w:pPr>
            <w:r w:rsidDel="00000000" w:rsidR="00000000" w:rsidRPr="00000000">
              <w:rPr>
                <w:sz w:val="24"/>
                <w:szCs w:val="24"/>
                <w:rtl w:val="0"/>
              </w:rPr>
              <w:t xml:space="preserve">Address:</w:t>
            </w:r>
          </w:p>
        </w:tc>
      </w:tr>
      <w:tr>
        <w:trPr>
          <w:cantSplit w:val="0"/>
          <w:trHeight w:val="435" w:hRule="atLeast"/>
          <w:tblHeader w:val="0"/>
        </w:trPr>
        <w:tc>
          <w:tcPr>
            <w:gridSpan w:val="2"/>
            <w:vAlign w:val="top"/>
          </w:tcPr>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Phone:</w:t>
            </w:r>
          </w:p>
        </w:tc>
        <w:tc>
          <w:tcPr>
            <w:gridSpan w:val="5"/>
            <w:vAlign w:val="top"/>
          </w:tcPr>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Email:</w:t>
            </w:r>
          </w:p>
        </w:tc>
      </w:tr>
      <w:tr>
        <w:trPr>
          <w:cantSplit w:val="0"/>
          <w:trHeight w:val="585" w:hRule="atLeast"/>
          <w:tblHeader w:val="0"/>
        </w:trPr>
        <w:tc>
          <w:tcPr>
            <w:gridSpan w:val="7"/>
            <w:vAlign w:val="top"/>
          </w:tcPr>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Signature of parent for each Junior entry</w:t>
            </w:r>
          </w:p>
        </w:tc>
      </w:tr>
      <w:tr>
        <w:trPr>
          <w:cantSplit w:val="0"/>
          <w:tblHeader w:val="0"/>
        </w:trPr>
        <w:tc>
          <w:tcPr>
            <w:gridSpan w:val="7"/>
            <w:vAlign w:val="top"/>
          </w:tcPr>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By entering this competition I agree that the information I have provided might be shared as stated.</w:t>
            </w:r>
          </w:p>
        </w:tc>
      </w:tr>
    </w:tbl>
    <w:p w:rsidR="00000000" w:rsidDel="00000000" w:rsidP="00000000" w:rsidRDefault="00000000" w:rsidRPr="00000000" w14:paraId="000000B1">
      <w:pPr>
        <w:spacing w:line="240" w:lineRule="auto"/>
        <w:rPr>
          <w:sz w:val="24"/>
          <w:szCs w:val="24"/>
        </w:rPr>
      </w:pPr>
      <w:r w:rsidDel="00000000" w:rsidR="00000000" w:rsidRPr="00000000">
        <w:rPr>
          <w:rtl w:val="0"/>
        </w:rPr>
      </w:r>
    </w:p>
    <w:sectPr>
      <w:type w:val="nextPage"/>
      <w:pgSz w:h="12240" w:w="15840" w:orient="landscape"/>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jc w:val="center"/>
      <w:rPr/>
    </w:pPr>
    <w:r w:rsidDel="00000000" w:rsidR="00000000" w:rsidRPr="00000000">
      <w:rPr>
        <w:rFonts w:ascii="Times New Roman" w:cs="Times New Roman" w:eastAsia="Times New Roman" w:hAnsi="Times New Roman"/>
        <w:sz w:val="28"/>
        <w:szCs w:val="28"/>
      </w:rPr>
      <w:drawing>
        <wp:inline distB="0" distT="0" distL="114300" distR="114300">
          <wp:extent cx="1002509" cy="3949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2509" cy="39492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ab/>
      <w:t xml:space="preserve">   Sponsored by Merlin Archery</w:t>
      <w:tab/>
      <w:tab/>
    </w:r>
    <w:r w:rsidDel="00000000" w:rsidR="00000000" w:rsidRPr="00000000">
      <w:rPr>
        <w:rFonts w:ascii="Times New Roman" w:cs="Times New Roman" w:eastAsia="Times New Roman" w:hAnsi="Times New Roman"/>
        <w:sz w:val="28"/>
        <w:szCs w:val="28"/>
      </w:rPr>
      <w:drawing>
        <wp:inline distB="0" distT="0" distL="114300" distR="114300">
          <wp:extent cx="892070" cy="35682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2070" cy="35682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annesmith@hrexpertiseltd.co.uk" TargetMode="Externa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